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C4" w:rsidRPr="00886E1C" w:rsidRDefault="002B08C4" w:rsidP="002B08C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886E1C">
        <w:rPr>
          <w:rFonts w:ascii="Arial" w:eastAsia="Times New Roman" w:hAnsi="Arial" w:cs="Arial"/>
          <w:b/>
          <w:bCs/>
          <w:sz w:val="28"/>
          <w:szCs w:val="28"/>
        </w:rPr>
        <w:t>Cartilage &amp; Bone</w:t>
      </w:r>
    </w:p>
    <w:p w:rsidR="002B08C4" w:rsidRPr="00886E1C" w:rsidRDefault="002B08C4" w:rsidP="002B0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Hyaline cartilage is found in:</w:t>
      </w:r>
      <w:r w:rsidRPr="00886E1C">
        <w:rPr>
          <w:rFonts w:ascii="Arial" w:eastAsia="Times New Roman" w:hAnsi="Arial" w:cs="Arial"/>
          <w:sz w:val="28"/>
          <w:szCs w:val="28"/>
        </w:rPr>
        <w:br/>
        <w:t>a) Trachea</w:t>
      </w:r>
      <w:r w:rsidRPr="00886E1C">
        <w:rPr>
          <w:rFonts w:ascii="Arial" w:eastAsia="Times New Roman" w:hAnsi="Arial" w:cs="Arial"/>
          <w:sz w:val="28"/>
          <w:szCs w:val="28"/>
        </w:rPr>
        <w:br/>
        <w:t>b) Auricle</w:t>
      </w:r>
      <w:r w:rsidRPr="00886E1C">
        <w:rPr>
          <w:rFonts w:ascii="Arial" w:eastAsia="Times New Roman" w:hAnsi="Arial" w:cs="Arial"/>
          <w:sz w:val="28"/>
          <w:szCs w:val="28"/>
        </w:rPr>
        <w:br/>
        <w:t>c) Epiglottis</w:t>
      </w:r>
      <w:r w:rsidRPr="00886E1C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Intervertebral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t xml:space="preserve"> disc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Trachea</w:t>
      </w:r>
    </w:p>
    <w:p w:rsidR="002B08C4" w:rsidRPr="00886E1C" w:rsidRDefault="002B08C4" w:rsidP="002B0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Elastic cartilage is present in:</w:t>
      </w:r>
      <w:r w:rsidRPr="00886E1C">
        <w:rPr>
          <w:rFonts w:ascii="Arial" w:eastAsia="Times New Roman" w:hAnsi="Arial" w:cs="Arial"/>
          <w:sz w:val="28"/>
          <w:szCs w:val="28"/>
        </w:rPr>
        <w:br/>
        <w:t>a) External ear</w:t>
      </w:r>
      <w:r w:rsidRPr="00886E1C">
        <w:rPr>
          <w:rFonts w:ascii="Arial" w:eastAsia="Times New Roman" w:hAnsi="Arial" w:cs="Arial"/>
          <w:sz w:val="28"/>
          <w:szCs w:val="28"/>
        </w:rPr>
        <w:br/>
        <w:t>b) Nose septum</w:t>
      </w:r>
      <w:r w:rsidRPr="00886E1C">
        <w:rPr>
          <w:rFonts w:ascii="Arial" w:eastAsia="Times New Roman" w:hAnsi="Arial" w:cs="Arial"/>
          <w:sz w:val="28"/>
          <w:szCs w:val="28"/>
        </w:rPr>
        <w:br/>
        <w:t>c) Ribs</w:t>
      </w:r>
      <w:r w:rsidRPr="00886E1C">
        <w:rPr>
          <w:rFonts w:ascii="Arial" w:eastAsia="Times New Roman" w:hAnsi="Arial" w:cs="Arial"/>
          <w:sz w:val="28"/>
          <w:szCs w:val="28"/>
        </w:rPr>
        <w:br/>
        <w:t>d) Trachea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External ear</w:t>
      </w:r>
    </w:p>
    <w:p w:rsidR="002B08C4" w:rsidRPr="00886E1C" w:rsidRDefault="002B08C4" w:rsidP="002B0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86E1C">
        <w:rPr>
          <w:rFonts w:ascii="Arial" w:eastAsia="Times New Roman" w:hAnsi="Arial" w:cs="Arial"/>
          <w:sz w:val="28"/>
          <w:szCs w:val="28"/>
        </w:rPr>
        <w:t>Fibrocartilage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t xml:space="preserve"> is found in:</w:t>
      </w:r>
      <w:r w:rsidRPr="00886E1C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Intervertebral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t xml:space="preserve"> discs</w:t>
      </w:r>
      <w:r w:rsidRPr="00886E1C">
        <w:rPr>
          <w:rFonts w:ascii="Arial" w:eastAsia="Times New Roman" w:hAnsi="Arial" w:cs="Arial"/>
          <w:sz w:val="28"/>
          <w:szCs w:val="28"/>
        </w:rPr>
        <w:br/>
        <w:t>b) Auricle</w:t>
      </w:r>
      <w:r w:rsidRPr="00886E1C">
        <w:rPr>
          <w:rFonts w:ascii="Arial" w:eastAsia="Times New Roman" w:hAnsi="Arial" w:cs="Arial"/>
          <w:sz w:val="28"/>
          <w:szCs w:val="28"/>
        </w:rPr>
        <w:br/>
        <w:t>c) Trachea</w:t>
      </w:r>
      <w:r w:rsidRPr="00886E1C">
        <w:rPr>
          <w:rFonts w:ascii="Arial" w:eastAsia="Times New Roman" w:hAnsi="Arial" w:cs="Arial"/>
          <w:sz w:val="28"/>
          <w:szCs w:val="28"/>
        </w:rPr>
        <w:br/>
        <w:t>d) Nose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886E1C">
        <w:rPr>
          <w:rFonts w:ascii="Arial" w:eastAsia="Times New Roman" w:hAnsi="Arial" w:cs="Arial"/>
          <w:b/>
          <w:bCs/>
          <w:sz w:val="28"/>
          <w:szCs w:val="28"/>
        </w:rPr>
        <w:t>Intervertebral</w:t>
      </w:r>
      <w:proofErr w:type="spellEnd"/>
      <w:r w:rsidRPr="00886E1C">
        <w:rPr>
          <w:rFonts w:ascii="Arial" w:eastAsia="Times New Roman" w:hAnsi="Arial" w:cs="Arial"/>
          <w:b/>
          <w:bCs/>
          <w:sz w:val="28"/>
          <w:szCs w:val="28"/>
        </w:rPr>
        <w:t xml:space="preserve"> discs</w:t>
      </w:r>
    </w:p>
    <w:p w:rsidR="002B08C4" w:rsidRPr="00886E1C" w:rsidRDefault="002B08C4" w:rsidP="002B0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Cartilage cells are called:</w:t>
      </w:r>
      <w:r w:rsidRPr="00886E1C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Chondrocytes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Osteocytes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br/>
        <w:t>c) Fibroblasts</w:t>
      </w:r>
      <w:r w:rsidRPr="00886E1C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Adipocytes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886E1C">
        <w:rPr>
          <w:rFonts w:ascii="Arial" w:eastAsia="Times New Roman" w:hAnsi="Arial" w:cs="Arial"/>
          <w:b/>
          <w:bCs/>
          <w:sz w:val="28"/>
          <w:szCs w:val="28"/>
        </w:rPr>
        <w:t>Chondrocytes</w:t>
      </w:r>
      <w:proofErr w:type="spellEnd"/>
    </w:p>
    <w:p w:rsidR="002B08C4" w:rsidRPr="00886E1C" w:rsidRDefault="002B08C4" w:rsidP="002B0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 xml:space="preserve">Bone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resorbing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t xml:space="preserve"> cells are:</w:t>
      </w:r>
      <w:r w:rsidRPr="00886E1C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Osteoclasts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Osteoblasts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Osteocytes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Chondrocytes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886E1C">
        <w:rPr>
          <w:rFonts w:ascii="Arial" w:eastAsia="Times New Roman" w:hAnsi="Arial" w:cs="Arial"/>
          <w:b/>
          <w:bCs/>
          <w:sz w:val="28"/>
          <w:szCs w:val="28"/>
        </w:rPr>
        <w:t>Osteoclasts</w:t>
      </w:r>
      <w:proofErr w:type="spellEnd"/>
    </w:p>
    <w:p w:rsidR="002B08C4" w:rsidRPr="00886E1C" w:rsidRDefault="002B08C4" w:rsidP="002B0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86E1C">
        <w:rPr>
          <w:rFonts w:ascii="Arial" w:eastAsia="Times New Roman" w:hAnsi="Arial" w:cs="Arial"/>
          <w:sz w:val="28"/>
          <w:szCs w:val="28"/>
        </w:rPr>
        <w:t>Haversian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t xml:space="preserve"> system is characteristic of:</w:t>
      </w:r>
      <w:r w:rsidRPr="00886E1C">
        <w:rPr>
          <w:rFonts w:ascii="Arial" w:eastAsia="Times New Roman" w:hAnsi="Arial" w:cs="Arial"/>
          <w:sz w:val="28"/>
          <w:szCs w:val="28"/>
        </w:rPr>
        <w:br/>
        <w:t>a) Compact bone</w:t>
      </w:r>
      <w:r w:rsidRPr="00886E1C">
        <w:rPr>
          <w:rFonts w:ascii="Arial" w:eastAsia="Times New Roman" w:hAnsi="Arial" w:cs="Arial"/>
          <w:sz w:val="28"/>
          <w:szCs w:val="28"/>
        </w:rPr>
        <w:br/>
        <w:t>b) Spongy bone</w:t>
      </w:r>
      <w:r w:rsidRPr="00886E1C">
        <w:rPr>
          <w:rFonts w:ascii="Arial" w:eastAsia="Times New Roman" w:hAnsi="Arial" w:cs="Arial"/>
          <w:sz w:val="28"/>
          <w:szCs w:val="28"/>
        </w:rPr>
        <w:br/>
        <w:t>c) Cartilage</w:t>
      </w:r>
      <w:r w:rsidRPr="00886E1C">
        <w:rPr>
          <w:rFonts w:ascii="Arial" w:eastAsia="Times New Roman" w:hAnsi="Arial" w:cs="Arial"/>
          <w:sz w:val="28"/>
          <w:szCs w:val="28"/>
        </w:rPr>
        <w:br/>
        <w:t>d) Fibrous tissue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Compact bone</w:t>
      </w:r>
    </w:p>
    <w:p w:rsidR="002B08C4" w:rsidRPr="00886E1C" w:rsidRDefault="002B08C4" w:rsidP="002B0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86E1C">
        <w:rPr>
          <w:rFonts w:ascii="Arial" w:eastAsia="Times New Roman" w:hAnsi="Arial" w:cs="Arial"/>
          <w:sz w:val="28"/>
          <w:szCs w:val="28"/>
        </w:rPr>
        <w:t>Osteoblasts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t xml:space="preserve"> are responsible for:</w:t>
      </w:r>
      <w:r w:rsidRPr="00886E1C">
        <w:rPr>
          <w:rFonts w:ascii="Arial" w:eastAsia="Times New Roman" w:hAnsi="Arial" w:cs="Arial"/>
          <w:sz w:val="28"/>
          <w:szCs w:val="28"/>
        </w:rPr>
        <w:br/>
        <w:t>a) Bone formation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sz w:val="28"/>
          <w:szCs w:val="28"/>
        </w:rPr>
        <w:lastRenderedPageBreak/>
        <w:t xml:space="preserve">b) Bone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resorption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br/>
        <w:t>c) Cartilage formation</w:t>
      </w:r>
      <w:r w:rsidRPr="00886E1C">
        <w:rPr>
          <w:rFonts w:ascii="Arial" w:eastAsia="Times New Roman" w:hAnsi="Arial" w:cs="Arial"/>
          <w:sz w:val="28"/>
          <w:szCs w:val="28"/>
        </w:rPr>
        <w:br/>
        <w:t>d) None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Bone formation</w:t>
      </w:r>
    </w:p>
    <w:p w:rsidR="002B08C4" w:rsidRPr="00886E1C" w:rsidRDefault="002B08C4" w:rsidP="002B0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86E1C">
        <w:rPr>
          <w:rFonts w:ascii="Arial" w:eastAsia="Times New Roman" w:hAnsi="Arial" w:cs="Arial"/>
          <w:sz w:val="28"/>
          <w:szCs w:val="28"/>
        </w:rPr>
        <w:t>Osteocytes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t xml:space="preserve"> are present in:</w:t>
      </w:r>
      <w:r w:rsidRPr="00886E1C">
        <w:rPr>
          <w:rFonts w:ascii="Arial" w:eastAsia="Times New Roman" w:hAnsi="Arial" w:cs="Arial"/>
          <w:sz w:val="28"/>
          <w:szCs w:val="28"/>
        </w:rPr>
        <w:br/>
        <w:t>a) Lacunae</w:t>
      </w:r>
      <w:r w:rsidRPr="00886E1C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Canaliculi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Osteons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Haversian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t xml:space="preserve"> canal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Lacunae</w:t>
      </w:r>
    </w:p>
    <w:p w:rsidR="002B08C4" w:rsidRPr="00886E1C" w:rsidRDefault="002B08C4" w:rsidP="002B0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86E1C">
        <w:rPr>
          <w:rFonts w:ascii="Arial" w:eastAsia="Times New Roman" w:hAnsi="Arial" w:cs="Arial"/>
          <w:sz w:val="28"/>
          <w:szCs w:val="28"/>
        </w:rPr>
        <w:t>Periosteum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t xml:space="preserve"> covers:</w:t>
      </w:r>
      <w:r w:rsidRPr="00886E1C">
        <w:rPr>
          <w:rFonts w:ascii="Arial" w:eastAsia="Times New Roman" w:hAnsi="Arial" w:cs="Arial"/>
          <w:sz w:val="28"/>
          <w:szCs w:val="28"/>
        </w:rPr>
        <w:br/>
        <w:t>a) Outer surface of bone</w:t>
      </w:r>
      <w:r w:rsidRPr="00886E1C">
        <w:rPr>
          <w:rFonts w:ascii="Arial" w:eastAsia="Times New Roman" w:hAnsi="Arial" w:cs="Arial"/>
          <w:sz w:val="28"/>
          <w:szCs w:val="28"/>
        </w:rPr>
        <w:br/>
        <w:t>b) Inner bone surface</w:t>
      </w:r>
      <w:r w:rsidRPr="00886E1C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Articular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t xml:space="preserve"> surface</w:t>
      </w:r>
      <w:r w:rsidRPr="00886E1C">
        <w:rPr>
          <w:rFonts w:ascii="Arial" w:eastAsia="Times New Roman" w:hAnsi="Arial" w:cs="Arial"/>
          <w:sz w:val="28"/>
          <w:szCs w:val="28"/>
        </w:rPr>
        <w:br/>
        <w:t>d) Bone marrow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Outer surface of bone</w:t>
      </w:r>
    </w:p>
    <w:p w:rsidR="002B08C4" w:rsidRPr="00886E1C" w:rsidRDefault="002B08C4" w:rsidP="002B0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86E1C">
        <w:rPr>
          <w:rFonts w:ascii="Arial" w:eastAsia="Times New Roman" w:hAnsi="Arial" w:cs="Arial"/>
          <w:sz w:val="28"/>
          <w:szCs w:val="28"/>
        </w:rPr>
        <w:t>Epiphyseal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t xml:space="preserve"> plate consists of:</w:t>
      </w:r>
      <w:r w:rsidRPr="00886E1C">
        <w:rPr>
          <w:rFonts w:ascii="Arial" w:eastAsia="Times New Roman" w:hAnsi="Arial" w:cs="Arial"/>
          <w:sz w:val="28"/>
          <w:szCs w:val="28"/>
        </w:rPr>
        <w:br/>
        <w:t>a) Hyaline cartilage</w:t>
      </w:r>
      <w:r w:rsidRPr="00886E1C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886E1C">
        <w:rPr>
          <w:rFonts w:ascii="Arial" w:eastAsia="Times New Roman" w:hAnsi="Arial" w:cs="Arial"/>
          <w:sz w:val="28"/>
          <w:szCs w:val="28"/>
        </w:rPr>
        <w:t>Fibrocartilage</w:t>
      </w:r>
      <w:proofErr w:type="spellEnd"/>
      <w:r w:rsidRPr="00886E1C">
        <w:rPr>
          <w:rFonts w:ascii="Arial" w:eastAsia="Times New Roman" w:hAnsi="Arial" w:cs="Arial"/>
          <w:sz w:val="28"/>
          <w:szCs w:val="28"/>
        </w:rPr>
        <w:br/>
        <w:t>c) Elastic cartilage</w:t>
      </w:r>
      <w:r w:rsidRPr="00886E1C">
        <w:rPr>
          <w:rFonts w:ascii="Arial" w:eastAsia="Times New Roman" w:hAnsi="Arial" w:cs="Arial"/>
          <w:sz w:val="28"/>
          <w:szCs w:val="28"/>
        </w:rPr>
        <w:br/>
        <w:t>d) Bone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Hyaline cartilage</w:t>
      </w:r>
    </w:p>
    <w:p w:rsidR="00A665D9" w:rsidRDefault="002B08C4" w:rsidP="002B08C4">
      <w:r w:rsidRPr="006802CE">
        <w:rPr>
          <w:rFonts w:ascii="Arial" w:eastAsia="Times New Roman" w:hAnsi="Arial" w:cs="Arial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sectPr w:rsidR="00A665D9" w:rsidSect="00A6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5865"/>
    <w:multiLevelType w:val="multilevel"/>
    <w:tmpl w:val="D7A44C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B08C4"/>
    <w:rsid w:val="002B08C4"/>
    <w:rsid w:val="00A6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2025-09-02T10:36:00Z</dcterms:created>
  <dcterms:modified xsi:type="dcterms:W3CDTF">2025-09-02T10:36:00Z</dcterms:modified>
</cp:coreProperties>
</file>