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74" w:rsidRPr="00BA4074" w:rsidRDefault="00BA4074" w:rsidP="00BA407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</w:pPr>
    </w:p>
    <w:p w:rsidR="0026785E" w:rsidRDefault="00BA4074" w:rsidP="00BA407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</w:pPr>
      <w:r w:rsidRPr="00BA4074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MCQ ON</w:t>
      </w:r>
    </w:p>
    <w:p w:rsidR="00BA4074" w:rsidRDefault="00BA4074" w:rsidP="0026785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BA4074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EPITHELIUM</w:t>
      </w:r>
    </w:p>
    <w:p w:rsidR="0026785E" w:rsidRPr="0026785E" w:rsidRDefault="0026785E" w:rsidP="0026785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</w:pP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Epithelium lining blood vessels is called:</w:t>
      </w:r>
      <w:r w:rsidRPr="00886E1C">
        <w:rPr>
          <w:rFonts w:ascii="Arial" w:eastAsia="Times New Roman" w:hAnsi="Arial" w:cs="Arial"/>
          <w:sz w:val="28"/>
          <w:szCs w:val="28"/>
        </w:rPr>
        <w:br/>
        <w:t>a) Endothelium</w:t>
      </w:r>
      <w:r w:rsidRPr="00886E1C">
        <w:rPr>
          <w:rFonts w:ascii="Arial" w:eastAsia="Times New Roman" w:hAnsi="Arial" w:cs="Arial"/>
          <w:sz w:val="28"/>
          <w:szCs w:val="28"/>
        </w:rPr>
        <w:br/>
        <w:t>b) Mesothelium</w:t>
      </w:r>
      <w:r w:rsidRPr="00886E1C">
        <w:rPr>
          <w:rFonts w:ascii="Arial" w:eastAsia="Times New Roman" w:hAnsi="Arial" w:cs="Arial"/>
          <w:sz w:val="28"/>
          <w:szCs w:val="28"/>
        </w:rPr>
        <w:br/>
        <w:t>c) Transitional</w:t>
      </w:r>
      <w:r w:rsidRPr="00886E1C">
        <w:rPr>
          <w:rFonts w:ascii="Arial" w:eastAsia="Times New Roman" w:hAnsi="Arial" w:cs="Arial"/>
          <w:sz w:val="28"/>
          <w:szCs w:val="28"/>
        </w:rPr>
        <w:br/>
        <w:t>d) Cuboidal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Endothelium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Transitional epithelium is found in:</w:t>
      </w:r>
      <w:r w:rsidRPr="00886E1C">
        <w:rPr>
          <w:rFonts w:ascii="Arial" w:eastAsia="Times New Roman" w:hAnsi="Arial" w:cs="Arial"/>
          <w:sz w:val="28"/>
          <w:szCs w:val="28"/>
        </w:rPr>
        <w:br/>
        <w:t>a) Bladder</w:t>
      </w:r>
      <w:r w:rsidRPr="00886E1C">
        <w:rPr>
          <w:rFonts w:ascii="Arial" w:eastAsia="Times New Roman" w:hAnsi="Arial" w:cs="Arial"/>
          <w:sz w:val="28"/>
          <w:szCs w:val="28"/>
        </w:rPr>
        <w:br/>
        <w:t>b) Esophagus</w:t>
      </w:r>
      <w:r w:rsidRPr="00886E1C">
        <w:rPr>
          <w:rFonts w:ascii="Arial" w:eastAsia="Times New Roman" w:hAnsi="Arial" w:cs="Arial"/>
          <w:sz w:val="28"/>
          <w:szCs w:val="28"/>
        </w:rPr>
        <w:br/>
        <w:t>c) Trachea</w:t>
      </w:r>
      <w:r w:rsidRPr="00886E1C">
        <w:rPr>
          <w:rFonts w:ascii="Arial" w:eastAsia="Times New Roman" w:hAnsi="Arial" w:cs="Arial"/>
          <w:sz w:val="28"/>
          <w:szCs w:val="28"/>
        </w:rPr>
        <w:br/>
        <w:t>d) Stomach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Bladder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Respiratory epithelium is:</w:t>
      </w:r>
      <w:r w:rsidRPr="00886E1C">
        <w:rPr>
          <w:rFonts w:ascii="Arial" w:eastAsia="Times New Roman" w:hAnsi="Arial" w:cs="Arial"/>
          <w:sz w:val="28"/>
          <w:szCs w:val="28"/>
        </w:rPr>
        <w:br/>
        <w:t>a) Pseudostratified columnar ciliated with goblet cells</w:t>
      </w:r>
      <w:r w:rsidRPr="00886E1C">
        <w:rPr>
          <w:rFonts w:ascii="Arial" w:eastAsia="Times New Roman" w:hAnsi="Arial" w:cs="Arial"/>
          <w:sz w:val="28"/>
          <w:szCs w:val="28"/>
        </w:rPr>
        <w:br/>
        <w:t>b) Simple cuboidal</w:t>
      </w:r>
      <w:r w:rsidRPr="00886E1C">
        <w:rPr>
          <w:rFonts w:ascii="Arial" w:eastAsia="Times New Roman" w:hAnsi="Arial" w:cs="Arial"/>
          <w:sz w:val="28"/>
          <w:szCs w:val="28"/>
        </w:rPr>
        <w:br/>
        <w:t>c) Stratified squamous</w:t>
      </w:r>
      <w:r w:rsidRPr="00886E1C">
        <w:rPr>
          <w:rFonts w:ascii="Arial" w:eastAsia="Times New Roman" w:hAnsi="Arial" w:cs="Arial"/>
          <w:sz w:val="28"/>
          <w:szCs w:val="28"/>
        </w:rPr>
        <w:br/>
        <w:t>d) Transitional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Pseudostratified columnar ciliated with goblet cells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Keratinized stratified squamous epithelium is present in:</w:t>
      </w:r>
      <w:r w:rsidRPr="00886E1C">
        <w:rPr>
          <w:rFonts w:ascii="Arial" w:eastAsia="Times New Roman" w:hAnsi="Arial" w:cs="Arial"/>
          <w:sz w:val="28"/>
          <w:szCs w:val="28"/>
        </w:rPr>
        <w:br/>
        <w:t>a) Skin</w:t>
      </w:r>
      <w:r w:rsidRPr="00886E1C">
        <w:rPr>
          <w:rFonts w:ascii="Arial" w:eastAsia="Times New Roman" w:hAnsi="Arial" w:cs="Arial"/>
          <w:sz w:val="28"/>
          <w:szCs w:val="28"/>
        </w:rPr>
        <w:br/>
        <w:t>b) Esophagus</w:t>
      </w:r>
      <w:r w:rsidRPr="00886E1C">
        <w:rPr>
          <w:rFonts w:ascii="Arial" w:eastAsia="Times New Roman" w:hAnsi="Arial" w:cs="Arial"/>
          <w:sz w:val="28"/>
          <w:szCs w:val="28"/>
        </w:rPr>
        <w:br/>
        <w:t>c) Vagina</w:t>
      </w:r>
      <w:r w:rsidRPr="00886E1C">
        <w:rPr>
          <w:rFonts w:ascii="Arial" w:eastAsia="Times New Roman" w:hAnsi="Arial" w:cs="Arial"/>
          <w:sz w:val="28"/>
          <w:szCs w:val="28"/>
        </w:rPr>
        <w:br/>
        <w:t>d) Oral cavity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Skin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Mesothelium lines:</w:t>
      </w:r>
      <w:r w:rsidRPr="00886E1C">
        <w:rPr>
          <w:rFonts w:ascii="Arial" w:eastAsia="Times New Roman" w:hAnsi="Arial" w:cs="Arial"/>
          <w:sz w:val="28"/>
          <w:szCs w:val="28"/>
        </w:rPr>
        <w:br/>
        <w:t>a) Pleura, pericardium, peritoneum</w:t>
      </w:r>
      <w:r w:rsidRPr="00886E1C">
        <w:rPr>
          <w:rFonts w:ascii="Arial" w:eastAsia="Times New Roman" w:hAnsi="Arial" w:cs="Arial"/>
          <w:sz w:val="28"/>
          <w:szCs w:val="28"/>
        </w:rPr>
        <w:br/>
        <w:t>b) Blood vessels</w:t>
      </w:r>
      <w:r w:rsidRPr="00886E1C">
        <w:rPr>
          <w:rFonts w:ascii="Arial" w:eastAsia="Times New Roman" w:hAnsi="Arial" w:cs="Arial"/>
          <w:sz w:val="28"/>
          <w:szCs w:val="28"/>
        </w:rPr>
        <w:br/>
        <w:t>c) Kidney tubules</w:t>
      </w:r>
      <w:r w:rsidRPr="00886E1C">
        <w:rPr>
          <w:rFonts w:ascii="Arial" w:eastAsia="Times New Roman" w:hAnsi="Arial" w:cs="Arial"/>
          <w:sz w:val="28"/>
          <w:szCs w:val="28"/>
        </w:rPr>
        <w:br/>
        <w:t>d) Respiratory tract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Pleura, pericardium, peritoneum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Microvilli form:</w:t>
      </w:r>
      <w:r w:rsidRPr="00886E1C">
        <w:rPr>
          <w:rFonts w:ascii="Arial" w:eastAsia="Times New Roman" w:hAnsi="Arial" w:cs="Arial"/>
          <w:sz w:val="28"/>
          <w:szCs w:val="28"/>
        </w:rPr>
        <w:br/>
        <w:t>a) Brush border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sz w:val="28"/>
          <w:szCs w:val="28"/>
        </w:rPr>
        <w:lastRenderedPageBreak/>
        <w:t>b) Basal striations</w:t>
      </w:r>
      <w:r w:rsidRPr="00886E1C">
        <w:rPr>
          <w:rFonts w:ascii="Arial" w:eastAsia="Times New Roman" w:hAnsi="Arial" w:cs="Arial"/>
          <w:sz w:val="28"/>
          <w:szCs w:val="28"/>
        </w:rPr>
        <w:br/>
        <w:t>c) Terminal web</w:t>
      </w:r>
      <w:r w:rsidRPr="00886E1C">
        <w:rPr>
          <w:rFonts w:ascii="Arial" w:eastAsia="Times New Roman" w:hAnsi="Arial" w:cs="Arial"/>
          <w:sz w:val="28"/>
          <w:szCs w:val="28"/>
        </w:rPr>
        <w:br/>
        <w:t>d) Flagella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Brush border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Cilia are responsible for:</w:t>
      </w:r>
      <w:r w:rsidRPr="00886E1C">
        <w:rPr>
          <w:rFonts w:ascii="Arial" w:eastAsia="Times New Roman" w:hAnsi="Arial" w:cs="Arial"/>
          <w:sz w:val="28"/>
          <w:szCs w:val="28"/>
        </w:rPr>
        <w:br/>
        <w:t>a) Motility of fluid</w:t>
      </w:r>
      <w:r w:rsidRPr="00886E1C">
        <w:rPr>
          <w:rFonts w:ascii="Arial" w:eastAsia="Times New Roman" w:hAnsi="Arial" w:cs="Arial"/>
          <w:sz w:val="28"/>
          <w:szCs w:val="28"/>
        </w:rPr>
        <w:br/>
        <w:t>b) Absorption</w:t>
      </w:r>
      <w:r w:rsidRPr="00886E1C">
        <w:rPr>
          <w:rFonts w:ascii="Arial" w:eastAsia="Times New Roman" w:hAnsi="Arial" w:cs="Arial"/>
          <w:sz w:val="28"/>
          <w:szCs w:val="28"/>
        </w:rPr>
        <w:br/>
        <w:t>c) Secretion</w:t>
      </w:r>
      <w:r w:rsidRPr="00886E1C">
        <w:rPr>
          <w:rFonts w:ascii="Arial" w:eastAsia="Times New Roman" w:hAnsi="Arial" w:cs="Arial"/>
          <w:sz w:val="28"/>
          <w:szCs w:val="28"/>
        </w:rPr>
        <w:br/>
        <w:t>d) None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Motility of fluid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Stereocilia are found in:</w:t>
      </w:r>
      <w:r w:rsidRPr="00886E1C">
        <w:rPr>
          <w:rFonts w:ascii="Arial" w:eastAsia="Times New Roman" w:hAnsi="Arial" w:cs="Arial"/>
          <w:sz w:val="28"/>
          <w:szCs w:val="28"/>
        </w:rPr>
        <w:br/>
        <w:t>a) Epididymis</w:t>
      </w:r>
      <w:r w:rsidRPr="00886E1C">
        <w:rPr>
          <w:rFonts w:ascii="Arial" w:eastAsia="Times New Roman" w:hAnsi="Arial" w:cs="Arial"/>
          <w:sz w:val="28"/>
          <w:szCs w:val="28"/>
        </w:rPr>
        <w:br/>
        <w:t>b) Kidney</w:t>
      </w:r>
      <w:r w:rsidRPr="00886E1C">
        <w:rPr>
          <w:rFonts w:ascii="Arial" w:eastAsia="Times New Roman" w:hAnsi="Arial" w:cs="Arial"/>
          <w:sz w:val="28"/>
          <w:szCs w:val="28"/>
        </w:rPr>
        <w:br/>
        <w:t>c) Lungs</w:t>
      </w:r>
      <w:r w:rsidRPr="00886E1C">
        <w:rPr>
          <w:rFonts w:ascii="Arial" w:eastAsia="Times New Roman" w:hAnsi="Arial" w:cs="Arial"/>
          <w:sz w:val="28"/>
          <w:szCs w:val="28"/>
        </w:rPr>
        <w:br/>
        <w:t>d) Skin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Epididymis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Goblet cells secrete:</w:t>
      </w:r>
      <w:r w:rsidRPr="00886E1C">
        <w:rPr>
          <w:rFonts w:ascii="Arial" w:eastAsia="Times New Roman" w:hAnsi="Arial" w:cs="Arial"/>
          <w:sz w:val="28"/>
          <w:szCs w:val="28"/>
        </w:rPr>
        <w:br/>
        <w:t>a) Mucus</w:t>
      </w:r>
      <w:r w:rsidRPr="00886E1C">
        <w:rPr>
          <w:rFonts w:ascii="Arial" w:eastAsia="Times New Roman" w:hAnsi="Arial" w:cs="Arial"/>
          <w:sz w:val="28"/>
          <w:szCs w:val="28"/>
        </w:rPr>
        <w:br/>
        <w:t>b) Enzymes</w:t>
      </w:r>
      <w:r w:rsidRPr="00886E1C">
        <w:rPr>
          <w:rFonts w:ascii="Arial" w:eastAsia="Times New Roman" w:hAnsi="Arial" w:cs="Arial"/>
          <w:sz w:val="28"/>
          <w:szCs w:val="28"/>
        </w:rPr>
        <w:br/>
        <w:t>c) Hormones</w:t>
      </w:r>
      <w:r w:rsidRPr="00886E1C">
        <w:rPr>
          <w:rFonts w:ascii="Arial" w:eastAsia="Times New Roman" w:hAnsi="Arial" w:cs="Arial"/>
          <w:sz w:val="28"/>
          <w:szCs w:val="28"/>
        </w:rPr>
        <w:br/>
        <w:t>d) Bile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Mucus</w:t>
      </w:r>
    </w:p>
    <w:p w:rsidR="00BA4074" w:rsidRPr="00886E1C" w:rsidRDefault="00BA4074" w:rsidP="00BA4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86E1C">
        <w:rPr>
          <w:rFonts w:ascii="Arial" w:eastAsia="Times New Roman" w:hAnsi="Arial" w:cs="Arial"/>
          <w:sz w:val="28"/>
          <w:szCs w:val="28"/>
        </w:rPr>
        <w:t>Basement membrane is rich in:</w:t>
      </w:r>
      <w:r w:rsidRPr="00886E1C">
        <w:rPr>
          <w:rFonts w:ascii="Arial" w:eastAsia="Times New Roman" w:hAnsi="Arial" w:cs="Arial"/>
          <w:sz w:val="28"/>
          <w:szCs w:val="28"/>
        </w:rPr>
        <w:br/>
        <w:t>a) Type IV collagen</w:t>
      </w:r>
      <w:r w:rsidRPr="00886E1C">
        <w:rPr>
          <w:rFonts w:ascii="Arial" w:eastAsia="Times New Roman" w:hAnsi="Arial" w:cs="Arial"/>
          <w:sz w:val="28"/>
          <w:szCs w:val="28"/>
        </w:rPr>
        <w:br/>
        <w:t>b) Type I collagen</w:t>
      </w:r>
      <w:r w:rsidRPr="00886E1C">
        <w:rPr>
          <w:rFonts w:ascii="Arial" w:eastAsia="Times New Roman" w:hAnsi="Arial" w:cs="Arial"/>
          <w:sz w:val="28"/>
          <w:szCs w:val="28"/>
        </w:rPr>
        <w:br/>
        <w:t>c) Type II collagen</w:t>
      </w:r>
      <w:r w:rsidRPr="00886E1C">
        <w:rPr>
          <w:rFonts w:ascii="Arial" w:eastAsia="Times New Roman" w:hAnsi="Arial" w:cs="Arial"/>
          <w:sz w:val="28"/>
          <w:szCs w:val="28"/>
        </w:rPr>
        <w:br/>
        <w:t>d) Type III collagen</w:t>
      </w:r>
      <w:r w:rsidRPr="00886E1C">
        <w:rPr>
          <w:rFonts w:ascii="Arial" w:eastAsia="Times New Roman" w:hAnsi="Arial" w:cs="Arial"/>
          <w:sz w:val="28"/>
          <w:szCs w:val="28"/>
        </w:rPr>
        <w:br/>
      </w:r>
      <w:r w:rsidRPr="00886E1C">
        <w:rPr>
          <w:rFonts w:ascii="Arial" w:eastAsia="Times New Roman" w:hAnsi="Arial" w:cs="Arial"/>
          <w:b/>
          <w:bCs/>
          <w:sz w:val="28"/>
          <w:szCs w:val="28"/>
        </w:rPr>
        <w:t>Answer: a) Type IV collagen</w:t>
      </w:r>
    </w:p>
    <w:p w:rsidR="00A665D9" w:rsidRDefault="00A665D9"/>
    <w:sectPr w:rsidR="00A665D9" w:rsidSect="00A6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32B"/>
    <w:multiLevelType w:val="multilevel"/>
    <w:tmpl w:val="8802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A4074"/>
    <w:rsid w:val="0026785E"/>
    <w:rsid w:val="00A665D9"/>
    <w:rsid w:val="00BA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2025-09-02T10:29:00Z</dcterms:created>
  <dcterms:modified xsi:type="dcterms:W3CDTF">2025-09-02T10:30:00Z</dcterms:modified>
</cp:coreProperties>
</file>